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6ECA" w:rsidRDefault="000C6ECA" w:rsidP="000C6EC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9 КЛАСС</w:t>
      </w:r>
    </w:p>
    <w:p w:rsidR="000C6ECA" w:rsidRDefault="000C6ECA" w:rsidP="000C6ECA">
      <w:pPr>
        <w:jc w:val="center"/>
        <w:rPr>
          <w:rFonts w:ascii="Times New Roman" w:eastAsia="Calibri" w:hAnsi="Times New Roman" w:cs="Times New Roman"/>
          <w:b/>
          <w:sz w:val="32"/>
          <w:szCs w:val="32"/>
          <w:lang w:eastAsia="en-US"/>
        </w:rPr>
      </w:pPr>
      <w:r>
        <w:rPr>
          <w:rFonts w:ascii="Times New Roman" w:eastAsia="Calibri" w:hAnsi="Times New Roman" w:cs="Times New Roman"/>
          <w:b/>
          <w:sz w:val="32"/>
          <w:szCs w:val="32"/>
          <w:lang w:eastAsia="en-US"/>
        </w:rPr>
        <w:t xml:space="preserve">Задания олимпиады по географии (школьный тура) </w:t>
      </w:r>
    </w:p>
    <w:p w:rsidR="000C6ECA" w:rsidRDefault="00D726F6" w:rsidP="000C6ECA">
      <w:pPr>
        <w:jc w:val="center"/>
        <w:rPr>
          <w:rFonts w:ascii="Times New Roman" w:eastAsia="Calibri" w:hAnsi="Times New Roman" w:cs="Times New Roman"/>
          <w:b/>
          <w:sz w:val="32"/>
          <w:szCs w:val="32"/>
          <w:lang w:eastAsia="en-US"/>
        </w:rPr>
      </w:pPr>
      <w:r>
        <w:rPr>
          <w:rFonts w:ascii="Times New Roman" w:eastAsia="Calibri" w:hAnsi="Times New Roman" w:cs="Times New Roman"/>
          <w:b/>
          <w:sz w:val="32"/>
          <w:szCs w:val="32"/>
          <w:lang w:eastAsia="en-US"/>
        </w:rPr>
        <w:t>2019 - 2020</w:t>
      </w:r>
      <w:r w:rsidR="000C6ECA">
        <w:rPr>
          <w:rFonts w:ascii="Times New Roman" w:eastAsia="Calibri" w:hAnsi="Times New Roman" w:cs="Times New Roman"/>
          <w:b/>
          <w:sz w:val="32"/>
          <w:szCs w:val="32"/>
          <w:lang w:eastAsia="en-US"/>
        </w:rPr>
        <w:t xml:space="preserve"> учебный год</w:t>
      </w:r>
    </w:p>
    <w:p w:rsidR="000C6ECA" w:rsidRDefault="000C6ECA" w:rsidP="000C6ECA">
      <w:pPr>
        <w:spacing w:after="0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Уважаемые участники олимпиады! Время на выполнение заданий </w:t>
      </w:r>
      <w:proofErr w:type="spellStart"/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теоритического</w:t>
      </w:r>
      <w:proofErr w:type="spellEnd"/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тура с практическим заданием </w:t>
      </w:r>
      <w:r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30 минут,</w:t>
      </w: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аналитического</w:t>
      </w:r>
      <w:r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1час30 минут</w:t>
      </w: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. Использование  атласов ЗАПРЕЩЕНО. Желаем удачи!</w:t>
      </w:r>
    </w:p>
    <w:p w:rsidR="000C6ECA" w:rsidRDefault="002C0F34" w:rsidP="000C6EC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="000C6ECA">
        <w:rPr>
          <w:rFonts w:ascii="Times New Roman" w:hAnsi="Times New Roman" w:cs="Times New Roman"/>
          <w:b/>
          <w:sz w:val="28"/>
          <w:szCs w:val="28"/>
        </w:rPr>
        <w:t>Тестовый раунд</w:t>
      </w:r>
    </w:p>
    <w:p w:rsidR="000C6ECA" w:rsidRDefault="000C6ECA" w:rsidP="000C6ECA">
      <w:pPr>
        <w:pStyle w:val="a3"/>
        <w:rPr>
          <w:rFonts w:ascii="Times New Roman" w:hAnsi="Times New Roman" w:cs="Times New Roman"/>
          <w:spacing w:val="-4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По состоянию на 2012 г.  численность населения России </w:t>
      </w:r>
      <w:r>
        <w:rPr>
          <w:rFonts w:ascii="Times New Roman" w:hAnsi="Times New Roman" w:cs="Times New Roman"/>
          <w:spacing w:val="-4"/>
          <w:sz w:val="24"/>
          <w:szCs w:val="24"/>
        </w:rPr>
        <w:t>составляет около: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1)120 </w:t>
      </w:r>
      <w:proofErr w:type="spellStart"/>
      <w:proofErr w:type="gramStart"/>
      <w:r>
        <w:rPr>
          <w:rStyle w:val="CharacterStyle1"/>
          <w:rFonts w:ascii="Times New Roman" w:hAnsi="Times New Roman" w:cs="Times New Roman"/>
          <w:sz w:val="24"/>
          <w:szCs w:val="24"/>
        </w:rPr>
        <w:t>млн</w:t>
      </w:r>
      <w:proofErr w:type="spellEnd"/>
      <w:proofErr w:type="gramEnd"/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человек</w:t>
      </w:r>
      <w:r>
        <w:rPr>
          <w:rStyle w:val="CharacterStyle1"/>
          <w:rFonts w:ascii="Times New Roman" w:hAnsi="Times New Roman" w:cs="Times New Roman"/>
          <w:spacing w:val="-4"/>
          <w:sz w:val="24"/>
          <w:szCs w:val="24"/>
        </w:rPr>
        <w:tab/>
        <w:t xml:space="preserve">      3) 147 </w:t>
      </w:r>
      <w:proofErr w:type="spellStart"/>
      <w:r>
        <w:rPr>
          <w:rStyle w:val="CharacterStyle1"/>
          <w:rFonts w:ascii="Times New Roman" w:hAnsi="Times New Roman" w:cs="Times New Roman"/>
          <w:spacing w:val="-4"/>
          <w:sz w:val="24"/>
          <w:szCs w:val="24"/>
        </w:rPr>
        <w:t>млн</w:t>
      </w:r>
      <w:proofErr w:type="spellEnd"/>
      <w:r>
        <w:rPr>
          <w:rStyle w:val="CharacterStyle1"/>
          <w:rFonts w:ascii="Times New Roman" w:hAnsi="Times New Roman" w:cs="Times New Roman"/>
          <w:spacing w:val="-4"/>
          <w:sz w:val="24"/>
          <w:szCs w:val="24"/>
        </w:rPr>
        <w:t xml:space="preserve"> человек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2) 143 </w:t>
      </w:r>
      <w:proofErr w:type="spellStart"/>
      <w:proofErr w:type="gramStart"/>
      <w:r>
        <w:rPr>
          <w:rStyle w:val="CharacterStyle1"/>
          <w:rFonts w:ascii="Times New Roman" w:hAnsi="Times New Roman" w:cs="Times New Roman"/>
          <w:sz w:val="24"/>
          <w:szCs w:val="24"/>
        </w:rPr>
        <w:t>млн</w:t>
      </w:r>
      <w:proofErr w:type="spellEnd"/>
      <w:proofErr w:type="gramEnd"/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человек</w:t>
      </w:r>
      <w:r>
        <w:rPr>
          <w:rStyle w:val="CharacterStyle1"/>
          <w:rFonts w:ascii="Times New Roman" w:hAnsi="Times New Roman" w:cs="Times New Roman"/>
          <w:spacing w:val="-4"/>
          <w:sz w:val="24"/>
          <w:szCs w:val="24"/>
        </w:rPr>
        <w:tab/>
        <w:t xml:space="preserve">      4) 170 </w:t>
      </w:r>
      <w:proofErr w:type="spellStart"/>
      <w:r>
        <w:rPr>
          <w:rStyle w:val="CharacterStyle1"/>
          <w:rFonts w:ascii="Times New Roman" w:hAnsi="Times New Roman" w:cs="Times New Roman"/>
          <w:spacing w:val="-4"/>
          <w:sz w:val="24"/>
          <w:szCs w:val="24"/>
        </w:rPr>
        <w:t>млн</w:t>
      </w:r>
      <w:proofErr w:type="spellEnd"/>
      <w:r>
        <w:rPr>
          <w:rStyle w:val="CharacterStyle1"/>
          <w:rFonts w:ascii="Times New Roman" w:hAnsi="Times New Roman" w:cs="Times New Roman"/>
          <w:spacing w:val="-4"/>
          <w:sz w:val="24"/>
          <w:szCs w:val="24"/>
        </w:rPr>
        <w:t xml:space="preserve"> человек</w:t>
      </w:r>
    </w:p>
    <w:p w:rsidR="000C6ECA" w:rsidRDefault="000C6ECA" w:rsidP="000C6ECA">
      <w:pPr>
        <w:pStyle w:val="a3"/>
        <w:rPr>
          <w:spacing w:val="-6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Для современного типа воспроизводства населения ха</w:t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pacing w:val="-6"/>
          <w:sz w:val="24"/>
          <w:szCs w:val="24"/>
        </w:rPr>
        <w:t>рактерны:</w:t>
      </w:r>
    </w:p>
    <w:p w:rsidR="000C6ECA" w:rsidRDefault="000C6ECA" w:rsidP="000C6ECA">
      <w:pPr>
        <w:pStyle w:val="a3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1"/>
          <w:sz w:val="24"/>
          <w:szCs w:val="24"/>
        </w:rPr>
        <w:t xml:space="preserve">      1) невысокая рождаемость и низкая продолжительность </w:t>
      </w:r>
      <w:r>
        <w:rPr>
          <w:rFonts w:ascii="Times New Roman" w:hAnsi="Times New Roman" w:cs="Times New Roman"/>
          <w:spacing w:val="-3"/>
          <w:sz w:val="24"/>
          <w:szCs w:val="24"/>
        </w:rPr>
        <w:t>жизни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5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5"/>
          <w:sz w:val="24"/>
          <w:szCs w:val="24"/>
        </w:rPr>
        <w:t xml:space="preserve">      2) высокая рождаемость и снижение смертности</w:t>
      </w:r>
    </w:p>
    <w:p w:rsidR="000C6ECA" w:rsidRDefault="000C6ECA" w:rsidP="000C6ECA">
      <w:pPr>
        <w:pStyle w:val="a3"/>
      </w:pPr>
      <w:r>
        <w:rPr>
          <w:rFonts w:ascii="Times New Roman" w:hAnsi="Times New Roman" w:cs="Times New Roman"/>
          <w:sz w:val="24"/>
          <w:szCs w:val="24"/>
        </w:rPr>
        <w:t xml:space="preserve">      3) невысокая рождаемость и снижение смертности</w:t>
      </w:r>
    </w:p>
    <w:p w:rsidR="000C6ECA" w:rsidRDefault="000C6ECA" w:rsidP="000C6ECA">
      <w:pPr>
        <w:pStyle w:val="a3"/>
        <w:rPr>
          <w:rFonts w:ascii="Times New Roman" w:hAnsi="Times New Roman" w:cs="Times New Roman"/>
          <w:spacing w:val="-7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4) невысокая рождаемость и низкая продолжительность </w:t>
      </w:r>
      <w:r>
        <w:rPr>
          <w:rFonts w:ascii="Times New Roman" w:hAnsi="Times New Roman" w:cs="Times New Roman"/>
          <w:spacing w:val="-7"/>
          <w:sz w:val="24"/>
          <w:szCs w:val="24"/>
        </w:rPr>
        <w:t>жизни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3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pacing w:val="-3"/>
          <w:sz w:val="24"/>
          <w:szCs w:val="24"/>
        </w:rPr>
        <w:t>3.</w:t>
      </w:r>
      <w:r>
        <w:rPr>
          <w:rStyle w:val="CharacterStyle1"/>
          <w:rFonts w:ascii="Times New Roman" w:hAnsi="Times New Roman" w:cs="Times New Roman"/>
          <w:spacing w:val="-3"/>
          <w:sz w:val="24"/>
          <w:szCs w:val="24"/>
        </w:rPr>
        <w:t xml:space="preserve"> Демографический взрыв - это: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6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6"/>
          <w:sz w:val="24"/>
          <w:szCs w:val="24"/>
        </w:rPr>
        <w:t xml:space="preserve">      1) резкое увеличение численности населения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2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2"/>
          <w:sz w:val="24"/>
          <w:szCs w:val="24"/>
        </w:rPr>
        <w:t xml:space="preserve">      2) резкое снижение численности населения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3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3"/>
          <w:sz w:val="24"/>
          <w:szCs w:val="24"/>
        </w:rPr>
        <w:t xml:space="preserve">      3) уменьшение населения за счет эмиграции</w:t>
      </w:r>
    </w:p>
    <w:p w:rsidR="000C6ECA" w:rsidRDefault="000C6ECA" w:rsidP="000C6ECA">
      <w:pPr>
        <w:pStyle w:val="a3"/>
        <w:rPr>
          <w:spacing w:val="-14"/>
        </w:rPr>
      </w:pPr>
      <w:r>
        <w:rPr>
          <w:rFonts w:ascii="Times New Roman" w:hAnsi="Times New Roman" w:cs="Times New Roman"/>
          <w:spacing w:val="-14"/>
          <w:sz w:val="24"/>
          <w:szCs w:val="24"/>
        </w:rPr>
        <w:t xml:space="preserve">       4)  увеличение численности за счет внешних миграций</w:t>
      </w:r>
    </w:p>
    <w:p w:rsidR="000C6ECA" w:rsidRDefault="000C6ECA" w:rsidP="000C6EC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Каково соотношение мужчин и женщин в районах нового освоения?</w:t>
      </w:r>
    </w:p>
    <w:p w:rsidR="000C6ECA" w:rsidRDefault="000C6ECA" w:rsidP="000C6ECA">
      <w:pPr>
        <w:pStyle w:val="a3"/>
        <w:rPr>
          <w:rFonts w:ascii="Times New Roman" w:hAnsi="Times New Roman" w:cs="Times New Roman"/>
          <w:spacing w:val="5"/>
          <w:sz w:val="24"/>
          <w:szCs w:val="24"/>
        </w:rPr>
      </w:pPr>
      <w:r>
        <w:rPr>
          <w:rFonts w:ascii="Times New Roman" w:hAnsi="Times New Roman" w:cs="Times New Roman"/>
          <w:spacing w:val="5"/>
          <w:sz w:val="24"/>
          <w:szCs w:val="24"/>
        </w:rPr>
        <w:t xml:space="preserve">     1) примерно поровну с преобладанием женщин </w:t>
      </w:r>
    </w:p>
    <w:p w:rsidR="000C6ECA" w:rsidRDefault="000C6ECA" w:rsidP="000C6EC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2)поровну мужчин и женщин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5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5"/>
          <w:sz w:val="24"/>
          <w:szCs w:val="24"/>
        </w:rPr>
        <w:t xml:space="preserve">      3) преобладают женщины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8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8"/>
          <w:sz w:val="24"/>
          <w:szCs w:val="24"/>
        </w:rPr>
        <w:t xml:space="preserve">      4) преобладают мужчины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9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pacing w:val="-9"/>
          <w:sz w:val="24"/>
          <w:szCs w:val="24"/>
        </w:rPr>
        <w:t>5.</w:t>
      </w:r>
      <w:r>
        <w:rPr>
          <w:rStyle w:val="CharacterStyle1"/>
          <w:rFonts w:ascii="Times New Roman" w:hAnsi="Times New Roman" w:cs="Times New Roman"/>
          <w:spacing w:val="-9"/>
          <w:sz w:val="24"/>
          <w:szCs w:val="24"/>
        </w:rPr>
        <w:t xml:space="preserve"> Наибольшая доля городского населения характерна </w:t>
      </w:r>
      <w:proofErr w:type="gramStart"/>
      <w:r>
        <w:rPr>
          <w:rStyle w:val="CharacterStyle1"/>
          <w:rFonts w:ascii="Times New Roman" w:hAnsi="Times New Roman" w:cs="Times New Roman"/>
          <w:spacing w:val="-9"/>
          <w:sz w:val="24"/>
          <w:szCs w:val="24"/>
        </w:rPr>
        <w:t>для</w:t>
      </w:r>
      <w:proofErr w:type="gramEnd"/>
      <w:r>
        <w:rPr>
          <w:rStyle w:val="CharacterStyle1"/>
          <w:rFonts w:ascii="Times New Roman" w:hAnsi="Times New Roman" w:cs="Times New Roman"/>
          <w:spacing w:val="-9"/>
          <w:sz w:val="24"/>
          <w:szCs w:val="24"/>
        </w:rPr>
        <w:t>: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2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2"/>
          <w:sz w:val="24"/>
          <w:szCs w:val="24"/>
        </w:rPr>
        <w:t xml:space="preserve">     1) Мурманской области       3) республика Дагестан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0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10"/>
          <w:sz w:val="24"/>
          <w:szCs w:val="24"/>
        </w:rPr>
        <w:t xml:space="preserve">      2) Краснодарского края</w:t>
      </w:r>
      <w:proofErr w:type="gramStart"/>
      <w:r>
        <w:rPr>
          <w:rStyle w:val="CharacterStyle1"/>
          <w:rFonts w:ascii="Times New Roman" w:hAnsi="Times New Roman" w:cs="Times New Roman"/>
          <w:spacing w:val="-10"/>
          <w:sz w:val="24"/>
          <w:szCs w:val="24"/>
        </w:rPr>
        <w:t>4</w:t>
      </w:r>
      <w:proofErr w:type="gramEnd"/>
      <w:r>
        <w:rPr>
          <w:rStyle w:val="CharacterStyle1"/>
          <w:rFonts w:ascii="Times New Roman" w:hAnsi="Times New Roman" w:cs="Times New Roman"/>
          <w:spacing w:val="-10"/>
          <w:sz w:val="24"/>
          <w:szCs w:val="24"/>
        </w:rPr>
        <w:t>) Ставропольский край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4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pacing w:val="-4"/>
          <w:sz w:val="24"/>
          <w:szCs w:val="24"/>
        </w:rPr>
        <w:t>6</w:t>
      </w:r>
      <w:r>
        <w:rPr>
          <w:rStyle w:val="CharacterStyle1"/>
          <w:rFonts w:ascii="Times New Roman" w:hAnsi="Times New Roman" w:cs="Times New Roman"/>
          <w:spacing w:val="-4"/>
          <w:sz w:val="24"/>
          <w:szCs w:val="24"/>
        </w:rPr>
        <w:t>. В каком ряду указаны только города-миллионеры?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5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5"/>
          <w:sz w:val="24"/>
          <w:szCs w:val="24"/>
        </w:rPr>
        <w:t xml:space="preserve">      1) Пермь, Челябинск, Воронеж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3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13"/>
          <w:sz w:val="24"/>
          <w:szCs w:val="24"/>
        </w:rPr>
        <w:t xml:space="preserve">       2) Волгоград, Екатеринбург, Красноярск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6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16"/>
          <w:sz w:val="24"/>
          <w:szCs w:val="24"/>
        </w:rPr>
        <w:t xml:space="preserve">       3) Иркутск, Хабаровск, Владивосток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8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8"/>
          <w:sz w:val="24"/>
          <w:szCs w:val="24"/>
        </w:rPr>
        <w:t xml:space="preserve">      4) Омск, Казань, Челябинск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3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pacing w:val="-3"/>
          <w:sz w:val="24"/>
          <w:szCs w:val="24"/>
        </w:rPr>
        <w:t>7.</w:t>
      </w:r>
      <w:r>
        <w:rPr>
          <w:rStyle w:val="CharacterStyle1"/>
          <w:rFonts w:ascii="Times New Roman" w:hAnsi="Times New Roman" w:cs="Times New Roman"/>
          <w:spacing w:val="-3"/>
          <w:sz w:val="24"/>
          <w:szCs w:val="24"/>
        </w:rPr>
        <w:t xml:space="preserve"> Молотов - староё название города: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6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6"/>
          <w:sz w:val="24"/>
          <w:szCs w:val="24"/>
        </w:rPr>
        <w:t xml:space="preserve">      1) Набережные Челны</w:t>
      </w:r>
      <w:r>
        <w:rPr>
          <w:rStyle w:val="CharacterStyle1"/>
          <w:rFonts w:ascii="Times New Roman" w:hAnsi="Times New Roman" w:cs="Times New Roman"/>
          <w:spacing w:val="-5"/>
          <w:sz w:val="24"/>
          <w:szCs w:val="24"/>
        </w:rPr>
        <w:tab/>
        <w:t>3) Кирова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6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6"/>
          <w:sz w:val="24"/>
          <w:szCs w:val="24"/>
        </w:rPr>
        <w:t xml:space="preserve">      2) Перми   </w:t>
      </w:r>
      <w:r>
        <w:rPr>
          <w:rStyle w:val="CharacterStyle1"/>
          <w:rFonts w:ascii="Times New Roman" w:hAnsi="Times New Roman" w:cs="Times New Roman"/>
          <w:spacing w:val="-20"/>
          <w:sz w:val="24"/>
          <w:szCs w:val="24"/>
        </w:rPr>
        <w:tab/>
        <w:t xml:space="preserve">                                 4) Ижевска</w:t>
      </w:r>
    </w:p>
    <w:p w:rsidR="000C6ECA" w:rsidRDefault="000C6ECA" w:rsidP="000C6ECA">
      <w:pPr>
        <w:pStyle w:val="a3"/>
      </w:pPr>
      <w:r>
        <w:rPr>
          <w:rFonts w:ascii="Times New Roman" w:hAnsi="Times New Roman" w:cs="Times New Roman"/>
          <w:b/>
          <w:spacing w:val="-1"/>
          <w:sz w:val="24"/>
          <w:szCs w:val="24"/>
        </w:rPr>
        <w:t>8</w:t>
      </w:r>
      <w:r>
        <w:rPr>
          <w:rFonts w:ascii="Times New Roman" w:hAnsi="Times New Roman" w:cs="Times New Roman"/>
          <w:spacing w:val="-1"/>
          <w:sz w:val="24"/>
          <w:szCs w:val="24"/>
        </w:rPr>
        <w:t>. Субъект, имеющий в своем составе самый маленький про</w:t>
      </w:r>
      <w:r>
        <w:rPr>
          <w:rFonts w:ascii="Times New Roman" w:hAnsi="Times New Roman" w:cs="Times New Roman"/>
          <w:sz w:val="24"/>
          <w:szCs w:val="24"/>
        </w:rPr>
        <w:t>цент титульной нации, - это: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1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11"/>
          <w:sz w:val="24"/>
          <w:szCs w:val="24"/>
        </w:rPr>
        <w:t xml:space="preserve">      1) Республика Карелия           3) Республика Татарстан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6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6"/>
          <w:sz w:val="24"/>
          <w:szCs w:val="24"/>
        </w:rPr>
        <w:t xml:space="preserve">     2) Республика Удмуртия     4) Чеченская республика</w:t>
      </w:r>
    </w:p>
    <w:p w:rsidR="000C6ECA" w:rsidRDefault="000C6ECA" w:rsidP="000C6ECA">
      <w:pPr>
        <w:pStyle w:val="a3"/>
      </w:pPr>
      <w:r>
        <w:rPr>
          <w:rFonts w:ascii="Times New Roman" w:hAnsi="Times New Roman" w:cs="Times New Roman"/>
          <w:b/>
          <w:sz w:val="24"/>
          <w:szCs w:val="24"/>
        </w:rPr>
        <w:t>9.</w:t>
      </w:r>
      <w:r>
        <w:rPr>
          <w:rFonts w:ascii="Times New Roman" w:hAnsi="Times New Roman" w:cs="Times New Roman"/>
          <w:sz w:val="24"/>
          <w:szCs w:val="24"/>
        </w:rPr>
        <w:t xml:space="preserve"> Самый молодой субъект Российской Федерации - это: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4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14"/>
          <w:sz w:val="24"/>
          <w:szCs w:val="24"/>
        </w:rPr>
        <w:t xml:space="preserve">       1)Крым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0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10"/>
          <w:sz w:val="24"/>
          <w:szCs w:val="24"/>
        </w:rPr>
        <w:t xml:space="preserve">      2) Камчатский край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3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3"/>
          <w:sz w:val="24"/>
          <w:szCs w:val="24"/>
        </w:rPr>
        <w:t xml:space="preserve">     3) Пермский край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4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4"/>
          <w:sz w:val="24"/>
          <w:szCs w:val="24"/>
        </w:rPr>
        <w:t xml:space="preserve">     4) Красноярский край</w:t>
      </w:r>
    </w:p>
    <w:p w:rsidR="000C6ECA" w:rsidRDefault="000C6ECA" w:rsidP="000C6ECA">
      <w:pPr>
        <w:pStyle w:val="a3"/>
        <w:ind w:left="-567" w:firstLine="567"/>
        <w:rPr>
          <w:rStyle w:val="CharacterStyle1"/>
          <w:rFonts w:ascii="Times New Roman" w:hAnsi="Times New Roman" w:cs="Times New Roman"/>
          <w:spacing w:val="-3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pacing w:val="-3"/>
          <w:sz w:val="24"/>
          <w:szCs w:val="24"/>
        </w:rPr>
        <w:t xml:space="preserve">10. </w:t>
      </w:r>
      <w:r>
        <w:rPr>
          <w:rStyle w:val="CharacterStyle1"/>
          <w:rFonts w:ascii="Times New Roman" w:hAnsi="Times New Roman" w:cs="Times New Roman"/>
          <w:spacing w:val="-3"/>
          <w:sz w:val="24"/>
          <w:szCs w:val="24"/>
        </w:rPr>
        <w:t>Последней вошла в состав Российской Федерации: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4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4"/>
          <w:sz w:val="24"/>
          <w:szCs w:val="24"/>
        </w:rPr>
        <w:t xml:space="preserve">     1) Республика Башкортостан    3) Республика Хакасия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2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12"/>
          <w:sz w:val="24"/>
          <w:szCs w:val="24"/>
        </w:rPr>
        <w:t xml:space="preserve">      2) Республика Якутия                       4) Республика Тыва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5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pacing w:val="-5"/>
          <w:sz w:val="24"/>
          <w:szCs w:val="24"/>
        </w:rPr>
        <w:t>11.</w:t>
      </w:r>
      <w:r>
        <w:rPr>
          <w:rStyle w:val="CharacterStyle1"/>
          <w:rFonts w:ascii="Times New Roman" w:hAnsi="Times New Roman" w:cs="Times New Roman"/>
          <w:spacing w:val="-5"/>
          <w:sz w:val="24"/>
          <w:szCs w:val="24"/>
        </w:rPr>
        <w:t xml:space="preserve"> </w:t>
      </w:r>
      <w:proofErr w:type="spellStart"/>
      <w:r>
        <w:rPr>
          <w:rStyle w:val="CharacterStyle1"/>
          <w:rFonts w:ascii="Times New Roman" w:hAnsi="Times New Roman" w:cs="Times New Roman"/>
          <w:spacing w:val="-5"/>
          <w:sz w:val="24"/>
          <w:szCs w:val="24"/>
        </w:rPr>
        <w:t>Магас</w:t>
      </w:r>
      <w:proofErr w:type="spellEnd"/>
      <w:r>
        <w:rPr>
          <w:rStyle w:val="CharacterStyle1"/>
          <w:rFonts w:ascii="Times New Roman" w:hAnsi="Times New Roman" w:cs="Times New Roman"/>
          <w:spacing w:val="-5"/>
          <w:sz w:val="24"/>
          <w:szCs w:val="24"/>
        </w:rPr>
        <w:t xml:space="preserve"> - это столица: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2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12"/>
          <w:sz w:val="24"/>
          <w:szCs w:val="24"/>
        </w:rPr>
        <w:lastRenderedPageBreak/>
        <w:t xml:space="preserve">      1) Республики Дагестан          2) Республика Ингушетия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4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4"/>
          <w:sz w:val="24"/>
          <w:szCs w:val="24"/>
        </w:rPr>
        <w:t xml:space="preserve">     3) Республики  Адыгея         4) Республика Хакасия</w:t>
      </w:r>
    </w:p>
    <w:p w:rsidR="000C6ECA" w:rsidRDefault="000C6ECA" w:rsidP="000C6ECA">
      <w:pPr>
        <w:pStyle w:val="a3"/>
        <w:rPr>
          <w:b/>
        </w:rPr>
      </w:pPr>
    </w:p>
    <w:p w:rsidR="000C6ECA" w:rsidRDefault="000C6ECA" w:rsidP="000C6ECA">
      <w:pPr>
        <w:pStyle w:val="a3"/>
        <w:rPr>
          <w:rFonts w:ascii="Times New Roman" w:hAnsi="Times New Roman" w:cs="Times New Roman"/>
          <w:spacing w:val="-11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. Максимальные запасы гидроэнергетических ресурсов </w:t>
      </w:r>
      <w:r>
        <w:rPr>
          <w:rFonts w:ascii="Times New Roman" w:hAnsi="Times New Roman" w:cs="Times New Roman"/>
          <w:spacing w:val="-4"/>
          <w:sz w:val="24"/>
          <w:szCs w:val="24"/>
        </w:rPr>
        <w:t>сосредоточены в бассейне: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1) Волги</w:t>
      </w:r>
      <w:r>
        <w:rPr>
          <w:rStyle w:val="CharacterStyle1"/>
          <w:rFonts w:ascii="Times New Roman" w:hAnsi="Times New Roman" w:cs="Times New Roman"/>
          <w:spacing w:val="-2"/>
          <w:sz w:val="24"/>
          <w:szCs w:val="24"/>
        </w:rPr>
        <w:tab/>
        <w:t xml:space="preserve">                    З) Оби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33"/>
          <w:sz w:val="24"/>
          <w:szCs w:val="24"/>
        </w:rPr>
        <w:t xml:space="preserve">    2)Лены</w:t>
      </w:r>
      <w:r>
        <w:rPr>
          <w:rStyle w:val="CharacterStyle1"/>
          <w:rFonts w:ascii="Times New Roman" w:hAnsi="Times New Roman" w:cs="Times New Roman"/>
          <w:spacing w:val="-3"/>
          <w:sz w:val="24"/>
          <w:szCs w:val="24"/>
        </w:rPr>
        <w:tab/>
        <w:t>4) Енисея</w:t>
      </w:r>
    </w:p>
    <w:p w:rsidR="000C6ECA" w:rsidRDefault="000C6ECA" w:rsidP="000C6ECA">
      <w:pPr>
        <w:pStyle w:val="a3"/>
        <w:rPr>
          <w:spacing w:val="-4"/>
        </w:rPr>
      </w:pPr>
      <w:r>
        <w:rPr>
          <w:rFonts w:ascii="Times New Roman" w:hAnsi="Times New Roman" w:cs="Times New Roman"/>
          <w:b/>
          <w:spacing w:val="2"/>
          <w:sz w:val="24"/>
          <w:szCs w:val="24"/>
        </w:rPr>
        <w:t>13.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Минеральные ресурсы, сосредоточенные в основном </w:t>
      </w:r>
      <w:r>
        <w:rPr>
          <w:rFonts w:ascii="Times New Roman" w:hAnsi="Times New Roman" w:cs="Times New Roman"/>
          <w:spacing w:val="-4"/>
          <w:sz w:val="24"/>
          <w:szCs w:val="24"/>
        </w:rPr>
        <w:t>в европейской части России, - это: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2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2"/>
          <w:sz w:val="24"/>
          <w:szCs w:val="24"/>
        </w:rPr>
        <w:t xml:space="preserve">      1) нефть и газ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2) золото и поваренная соль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3) каменный уголь и слюда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4) фосфориты и калийные соли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1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pacing w:val="-11"/>
          <w:sz w:val="24"/>
          <w:szCs w:val="24"/>
        </w:rPr>
        <w:t>14.</w:t>
      </w:r>
      <w:r>
        <w:rPr>
          <w:rStyle w:val="CharacterStyle1"/>
          <w:rFonts w:ascii="Times New Roman" w:hAnsi="Times New Roman" w:cs="Times New Roman"/>
          <w:spacing w:val="-11"/>
          <w:sz w:val="24"/>
          <w:szCs w:val="24"/>
        </w:rPr>
        <w:t xml:space="preserve"> Выберите ГЭС.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1) Тверская</w:t>
      </w:r>
      <w:r>
        <w:rPr>
          <w:rStyle w:val="CharacterStyle1"/>
          <w:rFonts w:ascii="Times New Roman" w:hAnsi="Times New Roman" w:cs="Times New Roman"/>
          <w:spacing w:val="-8"/>
          <w:sz w:val="24"/>
          <w:szCs w:val="24"/>
        </w:rPr>
        <w:tab/>
        <w:t>3) Курская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2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2) </w:t>
      </w:r>
      <w:proofErr w:type="spellStart"/>
      <w:r>
        <w:rPr>
          <w:rStyle w:val="CharacterStyle1"/>
          <w:rFonts w:ascii="Times New Roman" w:hAnsi="Times New Roman" w:cs="Times New Roman"/>
          <w:sz w:val="24"/>
          <w:szCs w:val="24"/>
        </w:rPr>
        <w:t>Билибинская</w:t>
      </w:r>
      <w:proofErr w:type="spellEnd"/>
      <w:r>
        <w:rPr>
          <w:rStyle w:val="CharacterStyle1"/>
          <w:rFonts w:ascii="Times New Roman" w:hAnsi="Times New Roman" w:cs="Times New Roman"/>
          <w:spacing w:val="-12"/>
          <w:sz w:val="24"/>
          <w:szCs w:val="24"/>
        </w:rPr>
        <w:tab/>
        <w:t>4) Братская</w:t>
      </w:r>
    </w:p>
    <w:p w:rsidR="000C6ECA" w:rsidRDefault="000C6ECA" w:rsidP="000C6ECA">
      <w:pPr>
        <w:pStyle w:val="a3"/>
        <w:rPr>
          <w:spacing w:val="-11"/>
        </w:rPr>
      </w:pPr>
      <w:r>
        <w:rPr>
          <w:rFonts w:ascii="Times New Roman" w:hAnsi="Times New Roman" w:cs="Times New Roman"/>
          <w:b/>
          <w:spacing w:val="7"/>
          <w:sz w:val="24"/>
          <w:szCs w:val="24"/>
        </w:rPr>
        <w:t>15.</w:t>
      </w:r>
      <w:r>
        <w:rPr>
          <w:rFonts w:ascii="Times New Roman" w:hAnsi="Times New Roman" w:cs="Times New Roman"/>
          <w:spacing w:val="7"/>
          <w:sz w:val="24"/>
          <w:szCs w:val="24"/>
        </w:rPr>
        <w:t xml:space="preserve"> Геотермальная электростанция построена на полуост</w:t>
      </w:r>
      <w:r>
        <w:rPr>
          <w:rFonts w:ascii="Times New Roman" w:hAnsi="Times New Roman" w:cs="Times New Roman"/>
          <w:spacing w:val="7"/>
          <w:sz w:val="24"/>
          <w:szCs w:val="24"/>
        </w:rPr>
        <w:softHyphen/>
      </w:r>
      <w:r>
        <w:rPr>
          <w:rFonts w:ascii="Times New Roman" w:hAnsi="Times New Roman" w:cs="Times New Roman"/>
          <w:spacing w:val="-11"/>
          <w:sz w:val="24"/>
          <w:szCs w:val="24"/>
        </w:rPr>
        <w:t>рове: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9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9"/>
          <w:sz w:val="24"/>
          <w:szCs w:val="24"/>
        </w:rPr>
        <w:t xml:space="preserve">       1) Таймыр                        3) </w:t>
      </w:r>
      <w:proofErr w:type="gramStart"/>
      <w:r>
        <w:rPr>
          <w:rStyle w:val="CharacterStyle1"/>
          <w:rFonts w:ascii="Times New Roman" w:hAnsi="Times New Roman" w:cs="Times New Roman"/>
          <w:spacing w:val="-9"/>
          <w:sz w:val="24"/>
          <w:szCs w:val="24"/>
        </w:rPr>
        <w:t>Кольском</w:t>
      </w:r>
      <w:proofErr w:type="gramEnd"/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4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14"/>
          <w:sz w:val="24"/>
          <w:szCs w:val="24"/>
        </w:rPr>
        <w:t xml:space="preserve">       2) Камчатка                         4) Ямал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2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pacing w:val="-2"/>
          <w:sz w:val="24"/>
          <w:szCs w:val="24"/>
        </w:rPr>
        <w:t>16</w:t>
      </w:r>
      <w:r>
        <w:rPr>
          <w:rStyle w:val="CharacterStyle1"/>
          <w:rFonts w:ascii="Times New Roman" w:hAnsi="Times New Roman" w:cs="Times New Roman"/>
          <w:spacing w:val="-2"/>
          <w:sz w:val="24"/>
          <w:szCs w:val="24"/>
        </w:rPr>
        <w:t>. Укажите месторождение медной руды.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1) Качканарское</w:t>
      </w:r>
      <w:r>
        <w:rPr>
          <w:rStyle w:val="CharacterStyle1"/>
          <w:rFonts w:ascii="Times New Roman" w:hAnsi="Times New Roman" w:cs="Times New Roman"/>
          <w:spacing w:val="-2"/>
          <w:sz w:val="24"/>
          <w:szCs w:val="24"/>
        </w:rPr>
        <w:tab/>
        <w:t xml:space="preserve">3) </w:t>
      </w:r>
      <w:proofErr w:type="spellStart"/>
      <w:r>
        <w:rPr>
          <w:rStyle w:val="CharacterStyle1"/>
          <w:rFonts w:ascii="Times New Roman" w:hAnsi="Times New Roman" w:cs="Times New Roman"/>
          <w:spacing w:val="-2"/>
          <w:sz w:val="24"/>
          <w:szCs w:val="24"/>
        </w:rPr>
        <w:t>Верхнеуфалейское</w:t>
      </w:r>
      <w:proofErr w:type="spellEnd"/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2) </w:t>
      </w:r>
      <w:proofErr w:type="spellStart"/>
      <w:r>
        <w:rPr>
          <w:rStyle w:val="CharacterStyle1"/>
          <w:rFonts w:ascii="Times New Roman" w:hAnsi="Times New Roman" w:cs="Times New Roman"/>
          <w:sz w:val="24"/>
          <w:szCs w:val="24"/>
        </w:rPr>
        <w:t>Ачинское</w:t>
      </w:r>
      <w:proofErr w:type="spellEnd"/>
      <w:r>
        <w:rPr>
          <w:rStyle w:val="CharacterStyle1"/>
          <w:rFonts w:ascii="Times New Roman" w:hAnsi="Times New Roman" w:cs="Times New Roman"/>
          <w:sz w:val="24"/>
          <w:szCs w:val="24"/>
        </w:rPr>
        <w:tab/>
        <w:t xml:space="preserve">4) </w:t>
      </w:r>
      <w:proofErr w:type="spellStart"/>
      <w:r>
        <w:rPr>
          <w:rStyle w:val="CharacterStyle1"/>
          <w:rFonts w:ascii="Times New Roman" w:hAnsi="Times New Roman" w:cs="Times New Roman"/>
          <w:sz w:val="24"/>
          <w:szCs w:val="24"/>
        </w:rPr>
        <w:t>Красноуральское</w:t>
      </w:r>
      <w:proofErr w:type="spellEnd"/>
    </w:p>
    <w:p w:rsidR="000C6ECA" w:rsidRDefault="000C6ECA" w:rsidP="000C6ECA">
      <w:pPr>
        <w:pStyle w:val="a3"/>
      </w:pPr>
      <w:r>
        <w:rPr>
          <w:rFonts w:ascii="Times New Roman" w:hAnsi="Times New Roman" w:cs="Times New Roman"/>
          <w:b/>
          <w:sz w:val="24"/>
          <w:szCs w:val="24"/>
        </w:rPr>
        <w:t>17.</w:t>
      </w:r>
      <w:r>
        <w:rPr>
          <w:rFonts w:ascii="Times New Roman" w:hAnsi="Times New Roman" w:cs="Times New Roman"/>
          <w:sz w:val="24"/>
          <w:szCs w:val="24"/>
        </w:rPr>
        <w:t xml:space="preserve"> Укажите верное сочетание «город - металл - фактор раз</w:t>
      </w:r>
      <w:r>
        <w:rPr>
          <w:rFonts w:ascii="Times New Roman" w:hAnsi="Times New Roman" w:cs="Times New Roman"/>
          <w:sz w:val="24"/>
          <w:szCs w:val="24"/>
        </w:rPr>
        <w:softHyphen/>
        <w:t>мещения».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3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3"/>
          <w:sz w:val="24"/>
          <w:szCs w:val="24"/>
        </w:rPr>
        <w:t xml:space="preserve">     1) Норильск - никель - энергетический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2) Красноярск - алюминий - сырьевой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3) Череповец - сталь - транспортный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1"/>
          <w:sz w:val="24"/>
          <w:szCs w:val="24"/>
        </w:rPr>
        <w:t xml:space="preserve">     4) Волгоград - олово - потребительский</w:t>
      </w:r>
    </w:p>
    <w:p w:rsidR="000C6ECA" w:rsidRDefault="000C6ECA" w:rsidP="000C6ECA">
      <w:pPr>
        <w:pStyle w:val="a3"/>
        <w:rPr>
          <w:spacing w:val="-3"/>
        </w:rPr>
      </w:pPr>
      <w:r>
        <w:rPr>
          <w:rFonts w:ascii="Times New Roman" w:hAnsi="Times New Roman" w:cs="Times New Roman"/>
          <w:b/>
          <w:sz w:val="24"/>
          <w:szCs w:val="24"/>
        </w:rPr>
        <w:t>18.</w:t>
      </w:r>
      <w:r>
        <w:rPr>
          <w:rFonts w:ascii="Times New Roman" w:hAnsi="Times New Roman" w:cs="Times New Roman"/>
          <w:sz w:val="24"/>
          <w:szCs w:val="24"/>
        </w:rPr>
        <w:t xml:space="preserve"> Укажите верное сочетание «город - отрасль машино</w:t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pacing w:val="-3"/>
          <w:sz w:val="24"/>
          <w:szCs w:val="24"/>
        </w:rPr>
        <w:t>строения».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2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2"/>
          <w:sz w:val="24"/>
          <w:szCs w:val="24"/>
        </w:rPr>
        <w:t xml:space="preserve">      1) Волгоград - автомобилестроение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2) Павлово - производство автобусов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3) Петрозаводск - энергетическое машиностроение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4) Мурманск - авиастроение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3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pacing w:val="-3"/>
          <w:sz w:val="24"/>
          <w:szCs w:val="24"/>
        </w:rPr>
        <w:t>19</w:t>
      </w:r>
      <w:r>
        <w:rPr>
          <w:rStyle w:val="CharacterStyle1"/>
          <w:rFonts w:ascii="Times New Roman" w:hAnsi="Times New Roman" w:cs="Times New Roman"/>
          <w:spacing w:val="-3"/>
          <w:sz w:val="24"/>
          <w:szCs w:val="24"/>
        </w:rPr>
        <w:t>. Район верблюдоводства - это:</w:t>
      </w:r>
    </w:p>
    <w:p w:rsidR="000C6ECA" w:rsidRDefault="000C6ECA" w:rsidP="000C6ECA">
      <w:pPr>
        <w:pStyle w:val="a3"/>
      </w:pPr>
      <w:r>
        <w:rPr>
          <w:rFonts w:ascii="Times New Roman" w:hAnsi="Times New Roman" w:cs="Times New Roman"/>
          <w:sz w:val="24"/>
          <w:szCs w:val="24"/>
        </w:rPr>
        <w:t xml:space="preserve">      1) Чукотский автономный округ                   2) Республика Алтай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6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16"/>
          <w:sz w:val="24"/>
          <w:szCs w:val="24"/>
        </w:rPr>
        <w:t xml:space="preserve">        3) Республика  Калмыкия                                                  4) Вологодская область</w:t>
      </w:r>
    </w:p>
    <w:p w:rsidR="000C6ECA" w:rsidRDefault="000C6ECA" w:rsidP="000C6ECA">
      <w:pPr>
        <w:pStyle w:val="a3"/>
      </w:pPr>
      <w:r>
        <w:rPr>
          <w:rFonts w:ascii="Times New Roman" w:hAnsi="Times New Roman" w:cs="Times New Roman"/>
          <w:b/>
          <w:spacing w:val="-5"/>
          <w:sz w:val="24"/>
          <w:szCs w:val="24"/>
        </w:rPr>
        <w:t>20.</w:t>
      </w:r>
      <w:r>
        <w:rPr>
          <w:rFonts w:ascii="Times New Roman" w:hAnsi="Times New Roman" w:cs="Times New Roman"/>
          <w:spacing w:val="-5"/>
          <w:sz w:val="24"/>
          <w:szCs w:val="24"/>
        </w:rPr>
        <w:t xml:space="preserve"> Укажите верное сочетание «район - сельскохозяйствен</w:t>
      </w:r>
      <w:r>
        <w:rPr>
          <w:rFonts w:ascii="Times New Roman" w:hAnsi="Times New Roman" w:cs="Times New Roman"/>
          <w:spacing w:val="-5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t>ные культуры».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3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pacing w:val="-3"/>
          <w:sz w:val="24"/>
          <w:szCs w:val="24"/>
        </w:rPr>
        <w:t xml:space="preserve">      1) Поволжье - </w:t>
      </w:r>
      <w:proofErr w:type="gramStart"/>
      <w:r>
        <w:rPr>
          <w:rStyle w:val="CharacterStyle1"/>
          <w:rFonts w:ascii="Times New Roman" w:hAnsi="Times New Roman" w:cs="Times New Roman"/>
          <w:spacing w:val="-3"/>
          <w:sz w:val="24"/>
          <w:szCs w:val="24"/>
        </w:rPr>
        <w:t>цитрусовые</w:t>
      </w:r>
      <w:proofErr w:type="gramEnd"/>
      <w:r>
        <w:rPr>
          <w:rStyle w:val="CharacterStyle1"/>
          <w:rFonts w:ascii="Times New Roman" w:hAnsi="Times New Roman" w:cs="Times New Roman"/>
          <w:spacing w:val="-3"/>
          <w:sz w:val="24"/>
          <w:szCs w:val="24"/>
        </w:rPr>
        <w:t>, бахчевые, рис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2) Северный Кавказ - рожь, подсолнечник, виноград</w:t>
      </w:r>
    </w:p>
    <w:p w:rsidR="000C6ECA" w:rsidRDefault="000C6ECA" w:rsidP="000C6ECA">
      <w:pPr>
        <w:pStyle w:val="a3"/>
      </w:pPr>
      <w:r>
        <w:rPr>
          <w:rFonts w:ascii="Times New Roman" w:hAnsi="Times New Roman" w:cs="Times New Roman"/>
          <w:sz w:val="24"/>
          <w:szCs w:val="24"/>
        </w:rPr>
        <w:t xml:space="preserve">      3) Центрально-Черноземный район - сахарная свекла, пшеница, подсолнечник</w:t>
      </w:r>
    </w:p>
    <w:p w:rsidR="000C6ECA" w:rsidRDefault="000C6ECA" w:rsidP="000C6EC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4) Дальний Восток - рис, соя, виноград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pacing w:val="-10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pacing w:val="-10"/>
          <w:sz w:val="24"/>
          <w:szCs w:val="24"/>
        </w:rPr>
        <w:t>21.</w:t>
      </w:r>
      <w:r>
        <w:rPr>
          <w:rStyle w:val="CharacterStyle1"/>
          <w:rFonts w:ascii="Times New Roman" w:hAnsi="Times New Roman" w:cs="Times New Roman"/>
          <w:spacing w:val="-10"/>
          <w:sz w:val="24"/>
          <w:szCs w:val="24"/>
        </w:rPr>
        <w:t xml:space="preserve"> Укажите верное сочетание «порт - вид вывозимого груза».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1) Новороссийск – нефть         3) Дудинка </w:t>
      </w:r>
      <w:proofErr w:type="gramStart"/>
      <w:r>
        <w:rPr>
          <w:rStyle w:val="CharacterStyle1"/>
          <w:rFonts w:ascii="Times New Roman" w:hAnsi="Times New Roman" w:cs="Times New Roman"/>
          <w:sz w:val="24"/>
          <w:szCs w:val="24"/>
        </w:rPr>
        <w:t>-з</w:t>
      </w:r>
      <w:proofErr w:type="gramEnd"/>
      <w:r>
        <w:rPr>
          <w:rStyle w:val="CharacterStyle1"/>
          <w:rFonts w:ascii="Times New Roman" w:hAnsi="Times New Roman" w:cs="Times New Roman"/>
          <w:sz w:val="24"/>
          <w:szCs w:val="24"/>
        </w:rPr>
        <w:t>ерно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2) Мурманск – лес                    4) Архангельск- руда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pacing w:val="-3"/>
          <w:sz w:val="24"/>
          <w:szCs w:val="24"/>
        </w:rPr>
        <w:t>22.</w:t>
      </w:r>
      <w:r>
        <w:rPr>
          <w:rStyle w:val="CharacterStyle1"/>
          <w:rFonts w:ascii="Times New Roman" w:hAnsi="Times New Roman" w:cs="Times New Roman"/>
          <w:spacing w:val="-3"/>
          <w:sz w:val="24"/>
          <w:szCs w:val="24"/>
        </w:rPr>
        <w:t xml:space="preserve"> Установите соответствие между городом и заводом.</w:t>
      </w:r>
    </w:p>
    <w:tbl>
      <w:tblPr>
        <w:tblStyle w:val="a5"/>
        <w:tblW w:w="0" w:type="auto"/>
        <w:tblLook w:val="04A0"/>
      </w:tblPr>
      <w:tblGrid>
        <w:gridCol w:w="4767"/>
        <w:gridCol w:w="4476"/>
      </w:tblGrid>
      <w:tr w:rsidR="000C6ECA" w:rsidTr="000C6ECA">
        <w:trPr>
          <w:trHeight w:val="268"/>
        </w:trPr>
        <w:tc>
          <w:tcPr>
            <w:tcW w:w="47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Город</w:t>
            </w:r>
          </w:p>
        </w:tc>
        <w:tc>
          <w:tcPr>
            <w:tcW w:w="44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Завод</w:t>
            </w:r>
          </w:p>
        </w:tc>
      </w:tr>
      <w:tr w:rsidR="000C6ECA" w:rsidTr="002C0F34">
        <w:trPr>
          <w:trHeight w:val="416"/>
        </w:trPr>
        <w:tc>
          <w:tcPr>
            <w:tcW w:w="47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 w:rsidP="00FE5DBB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Москва</w:t>
            </w:r>
          </w:p>
          <w:p w:rsidR="000C6ECA" w:rsidRDefault="000C6ECA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C6ECA" w:rsidRDefault="000C6ECA" w:rsidP="00FE5DBB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Ульяновск</w:t>
            </w:r>
          </w:p>
          <w:p w:rsidR="000C6ECA" w:rsidRDefault="000C6EC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C6ECA" w:rsidRDefault="000C6ECA" w:rsidP="00FE5DBB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Набережные Челны</w:t>
            </w:r>
          </w:p>
          <w:p w:rsidR="000C6ECA" w:rsidRDefault="000C6EC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C6ECA" w:rsidRDefault="000C6ECA" w:rsidP="00FE5DBB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Павловск</w:t>
            </w:r>
          </w:p>
        </w:tc>
        <w:tc>
          <w:tcPr>
            <w:tcW w:w="44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А) УАЗ</w:t>
            </w:r>
          </w:p>
          <w:p w:rsidR="000C6ECA" w:rsidRDefault="000C6EC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Б) ВАЗ</w:t>
            </w:r>
          </w:p>
          <w:p w:rsidR="000C6ECA" w:rsidRDefault="000C6EC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В) ГАЗ</w:t>
            </w:r>
          </w:p>
          <w:p w:rsidR="000C6ECA" w:rsidRDefault="000C6EC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Г) КамАЗ</w:t>
            </w:r>
          </w:p>
          <w:p w:rsidR="000C6ECA" w:rsidRDefault="000C6EC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Д) КрАЗ</w:t>
            </w:r>
          </w:p>
          <w:p w:rsidR="000C6ECA" w:rsidRDefault="000C6EC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Е) ПАЗ</w:t>
            </w:r>
          </w:p>
          <w:p w:rsidR="000C6ECA" w:rsidRDefault="000C6EC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Ж) МАЗ</w:t>
            </w:r>
          </w:p>
          <w:p w:rsidR="000C6ECA" w:rsidRDefault="000C6EC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З) ЗИЛ</w:t>
            </w:r>
          </w:p>
          <w:p w:rsidR="000C6ECA" w:rsidRDefault="000C6EC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И) АЗЛК</w:t>
            </w:r>
          </w:p>
        </w:tc>
      </w:tr>
    </w:tbl>
    <w:p w:rsidR="000C6ECA" w:rsidRDefault="000C6ECA" w:rsidP="000C6ECA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23.</w:t>
      </w:r>
      <w:r>
        <w:rPr>
          <w:rFonts w:ascii="Times New Roman" w:hAnsi="Times New Roman" w:cs="Times New Roman"/>
          <w:sz w:val="24"/>
          <w:szCs w:val="24"/>
        </w:rPr>
        <w:t xml:space="preserve"> Определите субъект Российской Федерации по описанию.</w:t>
      </w:r>
    </w:p>
    <w:p w:rsidR="000C6ECA" w:rsidRDefault="000C6ECA" w:rsidP="000C6ECA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pacing w:val="-1"/>
          <w:sz w:val="24"/>
          <w:szCs w:val="24"/>
        </w:rPr>
        <w:t>Здесь начинается крупная река России, впадающая в море Атлант</w:t>
      </w:r>
      <w:r>
        <w:rPr>
          <w:rFonts w:ascii="Times New Roman" w:hAnsi="Times New Roman" w:cs="Times New Roman"/>
          <w:i/>
          <w:spacing w:val="-2"/>
          <w:sz w:val="24"/>
          <w:szCs w:val="24"/>
        </w:rPr>
        <w:t xml:space="preserve">ического океана, здесь развита оружейная, химическая и пищевая </w:t>
      </w:r>
      <w:r>
        <w:rPr>
          <w:rFonts w:ascii="Times New Roman" w:hAnsi="Times New Roman" w:cs="Times New Roman"/>
          <w:i/>
          <w:sz w:val="24"/>
          <w:szCs w:val="24"/>
        </w:rPr>
        <w:t>промышленность.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1) Тверская область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2) Тульская область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3) </w:t>
      </w:r>
      <w:proofErr w:type="spellStart"/>
      <w:r>
        <w:rPr>
          <w:rStyle w:val="CharacterStyle1"/>
          <w:rFonts w:ascii="Times New Roman" w:hAnsi="Times New Roman" w:cs="Times New Roman"/>
          <w:sz w:val="24"/>
          <w:szCs w:val="24"/>
        </w:rPr>
        <w:t>Смоленскаяобласть</w:t>
      </w:r>
      <w:proofErr w:type="spellEnd"/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4) Республика Коми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5) Республика Чувашия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z w:val="24"/>
          <w:szCs w:val="24"/>
        </w:rPr>
        <w:t>24.</w:t>
      </w: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Определите субъект Российской Федерации по описанию.</w:t>
      </w:r>
    </w:p>
    <w:p w:rsidR="000C6ECA" w:rsidRDefault="000C6ECA" w:rsidP="000C6ECA">
      <w:pPr>
        <w:pStyle w:val="a3"/>
        <w:rPr>
          <w:i/>
        </w:rPr>
      </w:pPr>
      <w:r>
        <w:rPr>
          <w:rFonts w:ascii="Times New Roman" w:hAnsi="Times New Roman" w:cs="Times New Roman"/>
          <w:i/>
          <w:spacing w:val="-4"/>
          <w:sz w:val="24"/>
          <w:szCs w:val="24"/>
        </w:rPr>
        <w:t xml:space="preserve">Этот субъект имеет внешнюю границу, здесь начинается крупная </w:t>
      </w:r>
      <w:r>
        <w:rPr>
          <w:rFonts w:ascii="Times New Roman" w:hAnsi="Times New Roman" w:cs="Times New Roman"/>
          <w:i/>
          <w:spacing w:val="-6"/>
          <w:sz w:val="24"/>
          <w:szCs w:val="24"/>
        </w:rPr>
        <w:t>русская река, впадающая в море Атлантического океана, развито льно</w:t>
      </w:r>
      <w:r>
        <w:rPr>
          <w:rFonts w:ascii="Times New Roman" w:hAnsi="Times New Roman" w:cs="Times New Roman"/>
          <w:i/>
          <w:spacing w:val="-6"/>
          <w:sz w:val="24"/>
          <w:szCs w:val="24"/>
        </w:rPr>
        <w:softHyphen/>
      </w:r>
      <w:r>
        <w:rPr>
          <w:rFonts w:ascii="Times New Roman" w:hAnsi="Times New Roman" w:cs="Times New Roman"/>
          <w:i/>
          <w:sz w:val="24"/>
          <w:szCs w:val="24"/>
        </w:rPr>
        <w:t>водство, есть атомная электростанция.</w:t>
      </w:r>
    </w:p>
    <w:p w:rsidR="000C6ECA" w:rsidRDefault="000C6ECA" w:rsidP="000C6ECA">
      <w:pPr>
        <w:pStyle w:val="a3"/>
        <w:numPr>
          <w:ilvl w:val="0"/>
          <w:numId w:val="2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Тверская область</w:t>
      </w:r>
    </w:p>
    <w:p w:rsidR="000C6ECA" w:rsidRDefault="000C6ECA" w:rsidP="000C6ECA">
      <w:pPr>
        <w:pStyle w:val="a3"/>
        <w:numPr>
          <w:ilvl w:val="0"/>
          <w:numId w:val="2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Тульская область</w:t>
      </w:r>
    </w:p>
    <w:p w:rsidR="000C6ECA" w:rsidRDefault="000C6ECA" w:rsidP="000C6ECA">
      <w:pPr>
        <w:pStyle w:val="a3"/>
        <w:numPr>
          <w:ilvl w:val="0"/>
          <w:numId w:val="2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Смоленская область</w:t>
      </w:r>
    </w:p>
    <w:p w:rsidR="000C6ECA" w:rsidRDefault="000C6ECA" w:rsidP="000C6ECA">
      <w:pPr>
        <w:pStyle w:val="a3"/>
        <w:numPr>
          <w:ilvl w:val="0"/>
          <w:numId w:val="2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Республика Коми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 xml:space="preserve">      5)  Республика Чувашия</w:t>
      </w:r>
    </w:p>
    <w:p w:rsidR="000C6ECA" w:rsidRDefault="000C6ECA" w:rsidP="000C6ECA">
      <w:pPr>
        <w:pStyle w:val="a3"/>
        <w:rPr>
          <w:spacing w:val="-1"/>
        </w:rPr>
      </w:pPr>
      <w:r>
        <w:rPr>
          <w:rFonts w:ascii="Times New Roman" w:hAnsi="Times New Roman" w:cs="Times New Roman"/>
          <w:b/>
          <w:sz w:val="24"/>
          <w:szCs w:val="24"/>
        </w:rPr>
        <w:t>25.</w:t>
      </w:r>
      <w:r>
        <w:rPr>
          <w:rFonts w:ascii="Times New Roman" w:hAnsi="Times New Roman" w:cs="Times New Roman"/>
          <w:sz w:val="24"/>
          <w:szCs w:val="24"/>
        </w:rPr>
        <w:t xml:space="preserve"> Определите субъект Российской Федерации по описанию.</w:t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i/>
          <w:sz w:val="24"/>
          <w:szCs w:val="24"/>
        </w:rPr>
        <w:t>Этот субъект находится в бассейне реки, начинающейся в горах древней складчатости, впадающей в море Северного Ледовито</w:t>
      </w:r>
      <w:r>
        <w:rPr>
          <w:rFonts w:ascii="Times New Roman" w:hAnsi="Times New Roman" w:cs="Times New Roman"/>
          <w:i/>
          <w:spacing w:val="9"/>
          <w:sz w:val="24"/>
          <w:szCs w:val="24"/>
        </w:rPr>
        <w:t>го океана, здесь развита добыча нефти и газа, лесная промышлен</w:t>
      </w:r>
      <w:r>
        <w:rPr>
          <w:rFonts w:ascii="Times New Roman" w:hAnsi="Times New Roman" w:cs="Times New Roman"/>
          <w:i/>
          <w:spacing w:val="-1"/>
          <w:sz w:val="24"/>
          <w:szCs w:val="24"/>
        </w:rPr>
        <w:t xml:space="preserve">ность, титульный народ относится к уральской семье, </w:t>
      </w:r>
      <w:proofErr w:type="spellStart"/>
      <w:r>
        <w:rPr>
          <w:rFonts w:ascii="Times New Roman" w:hAnsi="Times New Roman" w:cs="Times New Roman"/>
          <w:i/>
          <w:spacing w:val="-1"/>
          <w:sz w:val="24"/>
          <w:szCs w:val="24"/>
        </w:rPr>
        <w:t>финно-угорской</w:t>
      </w:r>
      <w:r>
        <w:rPr>
          <w:rFonts w:ascii="Times New Roman" w:hAnsi="Times New Roman" w:cs="Times New Roman"/>
          <w:i/>
          <w:sz w:val="24"/>
          <w:szCs w:val="24"/>
        </w:rPr>
        <w:t>группе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>.</w:t>
      </w:r>
    </w:p>
    <w:p w:rsidR="000C6ECA" w:rsidRDefault="000C6ECA" w:rsidP="000C6ECA">
      <w:pPr>
        <w:pStyle w:val="a3"/>
        <w:numPr>
          <w:ilvl w:val="0"/>
          <w:numId w:val="3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Тверская область</w:t>
      </w:r>
    </w:p>
    <w:p w:rsidR="000C6ECA" w:rsidRDefault="000C6ECA" w:rsidP="000C6ECA">
      <w:pPr>
        <w:pStyle w:val="a3"/>
        <w:numPr>
          <w:ilvl w:val="0"/>
          <w:numId w:val="3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Тульская область</w:t>
      </w:r>
    </w:p>
    <w:p w:rsidR="000C6ECA" w:rsidRDefault="000C6ECA" w:rsidP="000C6ECA">
      <w:pPr>
        <w:pStyle w:val="a3"/>
        <w:numPr>
          <w:ilvl w:val="0"/>
          <w:numId w:val="3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Смоленская область</w:t>
      </w:r>
    </w:p>
    <w:p w:rsidR="000C6ECA" w:rsidRDefault="000C6ECA" w:rsidP="000C6ECA">
      <w:pPr>
        <w:pStyle w:val="a3"/>
        <w:numPr>
          <w:ilvl w:val="0"/>
          <w:numId w:val="3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Республика Коми</w:t>
      </w:r>
    </w:p>
    <w:p w:rsidR="000C6ECA" w:rsidRDefault="000C6ECA" w:rsidP="000C6ECA">
      <w:pPr>
        <w:pStyle w:val="a3"/>
        <w:numPr>
          <w:ilvl w:val="0"/>
          <w:numId w:val="3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Республика Чувашия</w:t>
      </w:r>
    </w:p>
    <w:p w:rsidR="000C6ECA" w:rsidRDefault="000C6ECA" w:rsidP="000C6ECA">
      <w:pPr>
        <w:pStyle w:val="a3"/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b/>
          <w:sz w:val="24"/>
          <w:szCs w:val="24"/>
        </w:rPr>
        <w:t>26</w:t>
      </w:r>
      <w:r>
        <w:rPr>
          <w:rStyle w:val="CharacterStyle1"/>
          <w:rFonts w:ascii="Times New Roman" w:hAnsi="Times New Roman" w:cs="Times New Roman"/>
          <w:sz w:val="24"/>
          <w:szCs w:val="24"/>
        </w:rPr>
        <w:t>. Определите субъект Российской Федерации по описанию.</w:t>
      </w:r>
    </w:p>
    <w:p w:rsidR="000C6ECA" w:rsidRDefault="000C6ECA" w:rsidP="000C6ECA">
      <w:pPr>
        <w:pStyle w:val="a3"/>
        <w:rPr>
          <w:i/>
        </w:rPr>
      </w:pPr>
      <w:r>
        <w:rPr>
          <w:rFonts w:ascii="Times New Roman" w:hAnsi="Times New Roman" w:cs="Times New Roman"/>
          <w:i/>
          <w:spacing w:val="-5"/>
          <w:sz w:val="24"/>
          <w:szCs w:val="24"/>
        </w:rPr>
        <w:t xml:space="preserve">Здесь начинается крупная река России, впадающая в бессточный </w:t>
      </w:r>
      <w:r>
        <w:rPr>
          <w:rFonts w:ascii="Times New Roman" w:hAnsi="Times New Roman" w:cs="Times New Roman"/>
          <w:i/>
          <w:spacing w:val="3"/>
          <w:sz w:val="24"/>
          <w:szCs w:val="24"/>
        </w:rPr>
        <w:t xml:space="preserve">бассейн, отсюда родом великий русский путешественник, первым </w:t>
      </w:r>
      <w:r>
        <w:rPr>
          <w:rFonts w:ascii="Times New Roman" w:hAnsi="Times New Roman" w:cs="Times New Roman"/>
          <w:i/>
          <w:sz w:val="24"/>
          <w:szCs w:val="24"/>
        </w:rPr>
        <w:t>из русских побывавший в Индии, здесь развито льноводство.</w:t>
      </w:r>
    </w:p>
    <w:p w:rsidR="000C6ECA" w:rsidRDefault="000C6ECA" w:rsidP="000C6ECA">
      <w:pPr>
        <w:pStyle w:val="a3"/>
        <w:numPr>
          <w:ilvl w:val="0"/>
          <w:numId w:val="4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Тверская область</w:t>
      </w:r>
    </w:p>
    <w:p w:rsidR="000C6ECA" w:rsidRDefault="000C6ECA" w:rsidP="000C6ECA">
      <w:pPr>
        <w:pStyle w:val="a3"/>
        <w:numPr>
          <w:ilvl w:val="0"/>
          <w:numId w:val="4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Тульская область</w:t>
      </w:r>
    </w:p>
    <w:p w:rsidR="000C6ECA" w:rsidRDefault="000C6ECA" w:rsidP="000C6ECA">
      <w:pPr>
        <w:pStyle w:val="a3"/>
        <w:numPr>
          <w:ilvl w:val="0"/>
          <w:numId w:val="4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Смоленская область</w:t>
      </w:r>
    </w:p>
    <w:p w:rsidR="000C6ECA" w:rsidRDefault="000C6ECA" w:rsidP="000C6ECA">
      <w:pPr>
        <w:pStyle w:val="a3"/>
        <w:numPr>
          <w:ilvl w:val="0"/>
          <w:numId w:val="4"/>
        </w:numPr>
        <w:rPr>
          <w:rStyle w:val="CharacterStyle1"/>
          <w:rFonts w:ascii="Times New Roman" w:hAnsi="Times New Roman" w:cs="Times New Roman"/>
          <w:sz w:val="24"/>
          <w:szCs w:val="24"/>
        </w:r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Республика Коми</w:t>
      </w:r>
    </w:p>
    <w:p w:rsidR="000C6ECA" w:rsidRDefault="000C6ECA" w:rsidP="000C6ECA">
      <w:pPr>
        <w:pStyle w:val="a3"/>
        <w:numPr>
          <w:ilvl w:val="0"/>
          <w:numId w:val="4"/>
        </w:numPr>
      </w:pPr>
      <w:r>
        <w:rPr>
          <w:rStyle w:val="CharacterStyle1"/>
          <w:rFonts w:ascii="Times New Roman" w:hAnsi="Times New Roman" w:cs="Times New Roman"/>
          <w:sz w:val="24"/>
          <w:szCs w:val="24"/>
        </w:rPr>
        <w:t>Республика Чувашия</w:t>
      </w:r>
      <w:r>
        <w:rPr>
          <w:rFonts w:ascii="Times New Roman" w:hAnsi="Times New Roman" w:cs="Times New Roman"/>
          <w:b/>
          <w:sz w:val="24"/>
          <w:szCs w:val="24"/>
        </w:rPr>
        <w:t>27</w:t>
      </w:r>
      <w:r>
        <w:rPr>
          <w:rFonts w:ascii="Times New Roman" w:hAnsi="Times New Roman" w:cs="Times New Roman"/>
          <w:sz w:val="24"/>
          <w:szCs w:val="24"/>
        </w:rPr>
        <w:t>. Определите субъект Российской Федерации по описанию.</w:t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i/>
          <w:sz w:val="24"/>
          <w:szCs w:val="24"/>
        </w:rPr>
        <w:t xml:space="preserve">Этот субъект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имеетвыход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к великой русской реке бессточного бассейна, народ относится к тюркской группе, алтайской семье, исповедует православие, здесь выращивают хмель, в столице производят тракторы.</w:t>
      </w:r>
    </w:p>
    <w:p w:rsidR="000C6ECA" w:rsidRDefault="000C6ECA" w:rsidP="000C6ECA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Тверская область</w:t>
      </w:r>
    </w:p>
    <w:p w:rsidR="000C6ECA" w:rsidRDefault="000C6ECA" w:rsidP="000C6ECA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Тульская область</w:t>
      </w:r>
    </w:p>
    <w:p w:rsidR="000C6ECA" w:rsidRDefault="000C6ECA" w:rsidP="000C6ECA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Смоленская область</w:t>
      </w:r>
    </w:p>
    <w:p w:rsidR="000C6ECA" w:rsidRDefault="000C6ECA" w:rsidP="000C6ECA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Республика Коми</w:t>
      </w:r>
    </w:p>
    <w:p w:rsidR="000C6ECA" w:rsidRDefault="000C6ECA" w:rsidP="000C6ECA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Республика Чувашия</w:t>
      </w:r>
    </w:p>
    <w:p w:rsidR="002C0F34" w:rsidRDefault="002C0F34" w:rsidP="002C0F34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C0F34" w:rsidRDefault="002C0F34" w:rsidP="002C0F34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C0F34" w:rsidRDefault="002C0F34" w:rsidP="002C0F34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C0F34" w:rsidRDefault="002C0F34" w:rsidP="002C0F34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C0F34" w:rsidRPr="002C0F34" w:rsidRDefault="002C0F34" w:rsidP="002C0F34">
      <w:pPr>
        <w:pStyle w:val="a3"/>
        <w:ind w:left="720"/>
        <w:rPr>
          <w:rFonts w:ascii="Times New Roman" w:hAnsi="Times New Roman" w:cs="Times New Roman"/>
          <w:b/>
          <w:sz w:val="24"/>
          <w:szCs w:val="24"/>
        </w:rPr>
      </w:pPr>
      <w:r w:rsidRPr="002C0F34">
        <w:rPr>
          <w:rFonts w:ascii="Times New Roman" w:hAnsi="Times New Roman" w:cs="Times New Roman"/>
          <w:b/>
          <w:sz w:val="24"/>
          <w:szCs w:val="24"/>
        </w:rPr>
        <w:t>Задание 2.</w:t>
      </w:r>
    </w:p>
    <w:p w:rsidR="000C6ECA" w:rsidRDefault="000C6ECA" w:rsidP="000C6EC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Перед Вами фрагмент топографической карты. Внимательно посмотрите на карту и выполните задания: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Найдите на карте точки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(148,6) и Б (139,6), определите кратчайшее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расстояние между ними.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Найдите самую высокую точку, лежащую на отрезке АБ. Определите ее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высоту над уровнем моря с точностью до десятых долей метра.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Отрезок АБ проходит через урочище </w:t>
      </w:r>
      <w:proofErr w:type="spellStart"/>
      <w:r>
        <w:rPr>
          <w:rFonts w:ascii="Times New Roman" w:hAnsi="Times New Roman" w:cs="Times New Roman"/>
          <w:sz w:val="24"/>
          <w:szCs w:val="24"/>
        </w:rPr>
        <w:t>Жилинский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бор. Какие деревья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преобладают в лесу в пределах данного урочища?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Восточнее </w:t>
      </w:r>
      <w:proofErr w:type="spellStart"/>
      <w:r>
        <w:rPr>
          <w:rFonts w:ascii="Times New Roman" w:hAnsi="Times New Roman" w:cs="Times New Roman"/>
          <w:sz w:val="24"/>
          <w:szCs w:val="24"/>
        </w:rPr>
        <w:t>Жилинского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Бора (на берегу реки Сылва) расположен элемент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(форма) рельефа. Как он называется? Укажите его глубину.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Каковы ширина и глубина реки Сылва в районе деревни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Дейково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C6ECA" w:rsidRDefault="000C6ECA" w:rsidP="000C6EC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943600" cy="36099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ECA" w:rsidRDefault="000C6ECA" w:rsidP="000C6EC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C6ECA" w:rsidRDefault="002C0F34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 3.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нижеприведенному описанию определите, о каких российских географических объектах идет речь. Укажите субъекты Федерации, к которым привязаны приведённые ниже описания. Выберите из списка название этносов (по одному для каждого описания), к ареалу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расселения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которых они относятся. Ответ оформите в виде таблицы.</w:t>
      </w:r>
    </w:p>
    <w:p w:rsidR="000C6ECA" w:rsidRDefault="000C6ECA" w:rsidP="000C6ECA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sz w:val="24"/>
          <w:szCs w:val="24"/>
        </w:rPr>
        <w:t>Самый длинный тоннель, протяженностью более 15 км.</w:t>
      </w:r>
    </w:p>
    <w:p w:rsidR="000C6ECA" w:rsidRDefault="000C6ECA" w:rsidP="000C6ECA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sz w:val="24"/>
          <w:szCs w:val="24"/>
        </w:rPr>
        <w:t>Озеро, с официально утвержденным статусом географического центра России.</w:t>
      </w:r>
    </w:p>
    <w:p w:rsidR="000C6ECA" w:rsidRDefault="000C6ECA" w:rsidP="000C6ECA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Город, характеризующийся самый большой годовой амплитудой температур,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sz w:val="24"/>
          <w:szCs w:val="24"/>
        </w:rPr>
        <w:t>разница между средней температурой самого теплого и самого холодного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sz w:val="24"/>
          <w:szCs w:val="24"/>
        </w:rPr>
        <w:t>месяцев составляет более 67°С.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sz w:val="24"/>
          <w:szCs w:val="24"/>
        </w:rPr>
        <w:t>3. Высшая точка азиатской части России.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sz w:val="24"/>
          <w:szCs w:val="24"/>
        </w:rPr>
        <w:t>4.Устье (губа) этой реки является самым широким, достигая 80 км. Какая из российских рек может «похвастаться» данной особенностью?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Этносы: </w:t>
      </w:r>
      <w:r>
        <w:rPr>
          <w:rFonts w:ascii="Times New Roman" w:hAnsi="Times New Roman" w:cs="Times New Roman"/>
          <w:iCs/>
          <w:sz w:val="24"/>
          <w:szCs w:val="24"/>
        </w:rPr>
        <w:t xml:space="preserve">осетины, коми, алтайцы, шорцы, хакасы, балкарцы, ненцы, селькупы, башкиры, </w:t>
      </w:r>
      <w:proofErr w:type="spellStart"/>
      <w:r>
        <w:rPr>
          <w:rFonts w:ascii="Times New Roman" w:hAnsi="Times New Roman" w:cs="Times New Roman"/>
          <w:iCs/>
          <w:sz w:val="24"/>
          <w:szCs w:val="24"/>
        </w:rPr>
        <w:t>ульчи</w:t>
      </w:r>
      <w:proofErr w:type="spellEnd"/>
      <w:r>
        <w:rPr>
          <w:rFonts w:ascii="Times New Roman" w:hAnsi="Times New Roman" w:cs="Times New Roman"/>
          <w:iCs/>
          <w:sz w:val="24"/>
          <w:szCs w:val="24"/>
        </w:rPr>
        <w:t>, ханты, нивхи, эвенки, юкагиры, тувинцы, коряки, долганы, калмыки, нганасаны, якуты, долганы, агулы, удэгейцы, ногайцы.</w:t>
      </w:r>
      <w:proofErr w:type="gramEnd"/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/>
      </w:tblPr>
      <w:tblGrid>
        <w:gridCol w:w="3190"/>
        <w:gridCol w:w="3190"/>
        <w:gridCol w:w="3191"/>
      </w:tblGrid>
      <w:tr w:rsidR="000C6ECA" w:rsidTr="000C6ECA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Географический объект (название)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Субъект федерации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Этнос</w:t>
            </w:r>
          </w:p>
        </w:tc>
      </w:tr>
      <w:tr w:rsidR="000C6ECA" w:rsidTr="000C6ECA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rPr>
                <w:rFonts w:ascii="Arial" w:hAnsi="Arial" w:cs="Arial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rPr>
                <w:rFonts w:ascii="Arial" w:hAnsi="Arial" w:cs="Arial"/>
                <w:b/>
                <w:bCs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2.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rPr>
                <w:rFonts w:ascii="Arial" w:hAnsi="Arial" w:cs="Arial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rPr>
                <w:rFonts w:ascii="Arial" w:hAnsi="Arial" w:cs="Arial"/>
                <w:b/>
                <w:bCs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3.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rPr>
                <w:rFonts w:ascii="Arial" w:hAnsi="Arial" w:cs="Arial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rPr>
                <w:rFonts w:ascii="Arial" w:hAnsi="Arial" w:cs="Arial"/>
                <w:b/>
                <w:bCs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4.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rPr>
                <w:rFonts w:ascii="Arial" w:hAnsi="Arial" w:cs="Arial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rPr>
                <w:rFonts w:ascii="Arial" w:hAnsi="Arial" w:cs="Arial"/>
                <w:b/>
                <w:bCs/>
                <w:sz w:val="24"/>
                <w:szCs w:val="24"/>
                <w:lang w:eastAsia="en-US"/>
              </w:rPr>
            </w:pPr>
          </w:p>
        </w:tc>
      </w:tr>
    </w:tbl>
    <w:p w:rsidR="000C6ECA" w:rsidRDefault="000C6ECA" w:rsidP="000C6ECA">
      <w:pPr>
        <w:rPr>
          <w:rFonts w:ascii="Arial" w:hAnsi="Arial" w:cs="Arial"/>
          <w:b/>
          <w:bCs/>
          <w:sz w:val="24"/>
          <w:szCs w:val="24"/>
        </w:rPr>
      </w:pPr>
    </w:p>
    <w:p w:rsidR="000C6ECA" w:rsidRDefault="002C0F34" w:rsidP="000C6EC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Задание 4</w:t>
      </w:r>
      <w:r w:rsidR="000C6E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:rsidR="000C6ECA" w:rsidRDefault="000C6ECA" w:rsidP="000C6ECA">
      <w:pPr>
        <w:shd w:val="clear" w:color="auto" w:fill="FFFFFF" w:themeFill="background1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Гжель, Киров,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Жостово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Павловский Посад, Ростов Великий, Палех, Семенов, Тула, Хохлома.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Что объединяет эти города? Расскажите, что Вы знаете об этих особых видах продукции, выпускаемых в этих городах.</w:t>
      </w:r>
    </w:p>
    <w:p w:rsidR="000C6ECA" w:rsidRDefault="000C6ECA" w:rsidP="000C6ECA">
      <w:pPr>
        <w:shd w:val="clear" w:color="auto" w:fill="FFFFFF" w:themeFill="background1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Общий признак: народные промыслы.</w:t>
      </w:r>
    </w:p>
    <w:tbl>
      <w:tblPr>
        <w:tblStyle w:val="a5"/>
        <w:tblW w:w="0" w:type="auto"/>
        <w:tblLook w:val="04A0"/>
      </w:tblPr>
      <w:tblGrid>
        <w:gridCol w:w="2518"/>
        <w:gridCol w:w="7053"/>
      </w:tblGrid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город</w:t>
            </w:r>
          </w:p>
        </w:tc>
        <w:tc>
          <w:tcPr>
            <w:tcW w:w="7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особый вид продукции, выпускаемый в этих городах</w:t>
            </w: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7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7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7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7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7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7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7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7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7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shd w:val="clear" w:color="auto" w:fill="FFFFFF" w:themeFill="background1"/>
              <w:ind w:firstLine="30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</w:tr>
    </w:tbl>
    <w:p w:rsidR="000C6ECA" w:rsidRDefault="000C6ECA" w:rsidP="000C6ECA">
      <w:pPr>
        <w:shd w:val="clear" w:color="auto" w:fill="FFFFFF" w:themeFill="background1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</w:t>
      </w:r>
      <w:r w:rsidR="002C0F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5.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Перед вами марки, изданные в серии «Регионы России». Какие субъекты федерации изображены на марках? Какие объекты (явления), символизирующие данные субъекты, представлены на марках? Заполните таблицу для каждого субъекта Федерации по форме.</w:t>
      </w: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C6ECA" w:rsidRDefault="000C6ECA" w:rsidP="000C6E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9606" w:type="dxa"/>
        <w:tblLook w:val="04A0"/>
      </w:tblPr>
      <w:tblGrid>
        <w:gridCol w:w="2518"/>
        <w:gridCol w:w="7088"/>
      </w:tblGrid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субъект федерации</w:t>
            </w:r>
          </w:p>
        </w:tc>
        <w:tc>
          <w:tcPr>
            <w:tcW w:w="7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C6ECA" w:rsidRDefault="000C6EC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объекты (явления), символизирующие данные субъекты</w:t>
            </w: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7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7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7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0C6ECA" w:rsidTr="000C6ECA">
        <w:tc>
          <w:tcPr>
            <w:tcW w:w="2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7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C6ECA" w:rsidRDefault="000C6E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0C6ECA" w:rsidRDefault="000C6ECA" w:rsidP="000C6E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C6ECA" w:rsidRDefault="000C6ECA" w:rsidP="000C6ECA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1924050" cy="275272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</w:rPr>
        <w:drawing>
          <wp:inline distT="0" distB="0" distL="0" distR="0">
            <wp:extent cx="1943100" cy="276225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ECA" w:rsidRDefault="000C6ECA" w:rsidP="000C6ECA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990850" cy="207645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2905125" cy="2066925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ECA" w:rsidRDefault="000C6ECA" w:rsidP="000C6ECA">
      <w:pPr>
        <w:rPr>
          <w:b/>
          <w:sz w:val="28"/>
          <w:szCs w:val="28"/>
        </w:rPr>
      </w:pPr>
    </w:p>
    <w:p w:rsidR="000C6ECA" w:rsidRDefault="000C6ECA" w:rsidP="000C6EC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0C6ECA" w:rsidRDefault="000C6ECA" w:rsidP="000C6E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C6ECA" w:rsidRDefault="000C6ECA" w:rsidP="000C6EC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00C82" w:rsidRDefault="00300C82"/>
    <w:sectPr w:rsidR="00300C82" w:rsidSect="00300C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EE6F82"/>
    <w:multiLevelType w:val="hybridMultilevel"/>
    <w:tmpl w:val="4A6A184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05815C1"/>
    <w:multiLevelType w:val="hybridMultilevel"/>
    <w:tmpl w:val="7CB21CE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C775E29"/>
    <w:multiLevelType w:val="hybridMultilevel"/>
    <w:tmpl w:val="5B3EC64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CE861E7"/>
    <w:multiLevelType w:val="hybridMultilevel"/>
    <w:tmpl w:val="2866307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ECB74F4"/>
    <w:multiLevelType w:val="hybridMultilevel"/>
    <w:tmpl w:val="FC2A915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357401A"/>
    <w:multiLevelType w:val="hybridMultilevel"/>
    <w:tmpl w:val="4DF8833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C6ECA"/>
    <w:rsid w:val="000C6ECA"/>
    <w:rsid w:val="002C0F34"/>
    <w:rsid w:val="00300C82"/>
    <w:rsid w:val="00816EBB"/>
    <w:rsid w:val="009712BF"/>
    <w:rsid w:val="00D726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6EC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C6ECA"/>
    <w:pPr>
      <w:spacing w:after="0" w:line="240" w:lineRule="auto"/>
    </w:pPr>
    <w:rPr>
      <w:rFonts w:eastAsiaTheme="minorEastAsia"/>
      <w:lang w:eastAsia="ru-RU"/>
    </w:rPr>
  </w:style>
  <w:style w:type="paragraph" w:styleId="a4">
    <w:name w:val="List Paragraph"/>
    <w:basedOn w:val="a"/>
    <w:uiPriority w:val="34"/>
    <w:qFormat/>
    <w:rsid w:val="000C6ECA"/>
    <w:pPr>
      <w:ind w:left="720"/>
      <w:contextualSpacing/>
    </w:pPr>
  </w:style>
  <w:style w:type="character" w:customStyle="1" w:styleId="CharacterStyle1">
    <w:name w:val="Character Style 1"/>
    <w:uiPriority w:val="99"/>
    <w:rsid w:val="000C6ECA"/>
    <w:rPr>
      <w:rFonts w:ascii="Tahoma" w:hAnsi="Tahoma" w:cs="Tahoma" w:hint="default"/>
      <w:sz w:val="22"/>
      <w:szCs w:val="22"/>
    </w:rPr>
  </w:style>
  <w:style w:type="table" w:styleId="a5">
    <w:name w:val="Table Grid"/>
    <w:basedOn w:val="a1"/>
    <w:uiPriority w:val="59"/>
    <w:rsid w:val="000C6EC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0C6E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C6EC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781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1275</Words>
  <Characters>7270</Characters>
  <Application>Microsoft Office Word</Application>
  <DocSecurity>0</DocSecurity>
  <Lines>60</Lines>
  <Paragraphs>17</Paragraphs>
  <ScaleCrop>false</ScaleCrop>
  <Company/>
  <LinksUpToDate>false</LinksUpToDate>
  <CharactersWithSpaces>8528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лысенко</dc:creator>
  <cp:lastModifiedBy>лысенко </cp:lastModifiedBy>
  <cp:revision>5</cp:revision>
  <dcterms:created xsi:type="dcterms:W3CDTF">2017-09-13T16:48:00Z</dcterms:created>
  <dcterms:modified xsi:type="dcterms:W3CDTF">2019-09-26T05:56:00Z</dcterms:modified>
</cp:coreProperties>
</file>